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EF30F" w14:textId="77777777" w:rsidR="00403921" w:rsidRDefault="00403921"/>
    <w:p w14:paraId="53BEE4BD" w14:textId="6188A9F5" w:rsidR="00474719" w:rsidRPr="007F2915" w:rsidRDefault="00220F1E">
      <w:pPr>
        <w:rPr>
          <w:b/>
          <w:bCs/>
        </w:rPr>
      </w:pPr>
      <w:r w:rsidRPr="007F2915">
        <w:rPr>
          <w:b/>
          <w:bCs/>
        </w:rPr>
        <w:t>Gestione richieste lending</w:t>
      </w:r>
      <w:r w:rsidR="007F2915">
        <w:rPr>
          <w:b/>
          <w:bCs/>
        </w:rPr>
        <w:t xml:space="preserve"> in RapidILL-ALMA</w:t>
      </w:r>
    </w:p>
    <w:p w14:paraId="6FFFA677" w14:textId="3B131941" w:rsidR="00220F1E" w:rsidRDefault="00220F1E">
      <w:r>
        <w:t xml:space="preserve">1.Collegarsi </w:t>
      </w:r>
      <w:r w:rsidR="007F2915">
        <w:t>al Circ desk</w:t>
      </w:r>
      <w:r>
        <w:t xml:space="preserve"> “</w:t>
      </w:r>
      <w:r w:rsidRPr="007F2915">
        <w:rPr>
          <w:b/>
          <w:bCs/>
        </w:rPr>
        <w:t>Resource sharing library</w:t>
      </w:r>
      <w:r w:rsidR="007F2915">
        <w:rPr>
          <w:b/>
          <w:bCs/>
        </w:rPr>
        <w:t>-Resource sharing desk</w:t>
      </w:r>
      <w:r>
        <w:t>”</w:t>
      </w:r>
      <w:r>
        <w:br/>
        <w:t>2.Fulfil</w:t>
      </w:r>
      <w:r w:rsidR="00D37683">
        <w:t>l</w:t>
      </w:r>
      <w:r>
        <w:t>ment-&gt;Resource sharing-&gt;Lending request</w:t>
      </w:r>
      <w:r w:rsidR="007F2915">
        <w:t xml:space="preserve"> (oppure </w:t>
      </w:r>
      <w:r w:rsidR="007F2915" w:rsidRPr="007F2915">
        <w:rPr>
          <w:b/>
          <w:bCs/>
        </w:rPr>
        <w:t>elenco dei task</w:t>
      </w:r>
      <w:r w:rsidR="007F2915">
        <w:t>)</w:t>
      </w:r>
    </w:p>
    <w:p w14:paraId="22A7B43A" w14:textId="73DB1C24" w:rsidR="00220F1E" w:rsidRDefault="00220F1E">
      <w:r>
        <w:rPr>
          <w:noProof/>
        </w:rPr>
        <w:drawing>
          <wp:inline distT="0" distB="0" distL="0" distR="0" wp14:anchorId="0F5AB163" wp14:editId="6CD9C777">
            <wp:extent cx="5363430" cy="4191000"/>
            <wp:effectExtent l="0" t="0" r="889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52244" b="18149"/>
                    <a:stretch/>
                  </pic:blipFill>
                  <pic:spPr bwMode="auto">
                    <a:xfrm>
                      <a:off x="0" y="0"/>
                      <a:ext cx="5367991" cy="419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2915" w:rsidRPr="007F2915">
        <w:rPr>
          <w:noProof/>
        </w:rPr>
        <w:t xml:space="preserve"> </w:t>
      </w:r>
      <w:r w:rsidR="007F2915">
        <w:rPr>
          <w:noProof/>
        </w:rPr>
        <w:drawing>
          <wp:inline distT="0" distB="0" distL="0" distR="0" wp14:anchorId="50125F0D" wp14:editId="6BD56045">
            <wp:extent cx="3600450" cy="3333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57FC" w14:textId="6D05E8C5" w:rsidR="00220F1E" w:rsidRDefault="00220F1E">
      <w:r>
        <w:t>3.Selezionare “</w:t>
      </w:r>
      <w:r w:rsidR="007F2915" w:rsidRPr="007F2915">
        <w:rPr>
          <w:b/>
          <w:bCs/>
        </w:rPr>
        <w:t>UNASSIGNED</w:t>
      </w:r>
      <w:r>
        <w:t>”. Si presentano le richieste di lending arrivate</w:t>
      </w:r>
    </w:p>
    <w:p w14:paraId="6402679F" w14:textId="3118EF3B" w:rsidR="00220F1E" w:rsidRDefault="00220F1E">
      <w:r>
        <w:rPr>
          <w:noProof/>
        </w:rPr>
        <w:lastRenderedPageBreak/>
        <w:drawing>
          <wp:inline distT="0" distB="0" distL="0" distR="0" wp14:anchorId="514AD189" wp14:editId="452B81A2">
            <wp:extent cx="8010525" cy="36576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6366" r="19226" b="6164"/>
                    <a:stretch/>
                  </pic:blipFill>
                  <pic:spPr bwMode="auto">
                    <a:xfrm>
                      <a:off x="0" y="0"/>
                      <a:ext cx="801052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E79EF" w14:textId="6EB894F2" w:rsidR="00D37683" w:rsidRDefault="00D37683"/>
    <w:p w14:paraId="3A3700ED" w14:textId="7E15D13B" w:rsidR="00D37683" w:rsidRDefault="00D37683">
      <w:r>
        <w:t xml:space="preserve">3. La richiesta presenta già a prima vista i dati che servono: identificativo richiesta, titolo rivista, ISSN, volume, pagine, MMSID della risorsa. </w:t>
      </w:r>
      <w:r>
        <w:br/>
        <w:t>Cliccando su Physical si vede quale delle nostre biblioteche possiede il documento richiesto</w:t>
      </w:r>
      <w:r w:rsidR="007F2915">
        <w:t>. L’operatore che la prende in carico deve dai … selezionare “</w:t>
      </w:r>
      <w:r w:rsidR="007F2915" w:rsidRPr="007F2915">
        <w:rPr>
          <w:b/>
          <w:bCs/>
        </w:rPr>
        <w:t>MANAGE FULFILLMENT OPTIONS</w:t>
      </w:r>
      <w:r w:rsidR="007F2915">
        <w:t>” e poi cliccare sulla freccia indietro. In questo modo la richiesta passa nell’elenco delle richieste “</w:t>
      </w:r>
      <w:r w:rsidR="007F2915" w:rsidRPr="007F2915">
        <w:rPr>
          <w:b/>
          <w:bCs/>
        </w:rPr>
        <w:t>ASSIGNED TO YOU</w:t>
      </w:r>
      <w:r w:rsidR="007F2915">
        <w:t>”</w:t>
      </w:r>
    </w:p>
    <w:p w14:paraId="38F0F9E9" w14:textId="35406D85" w:rsidR="00D37683" w:rsidRDefault="00D37683">
      <w:r>
        <w:rPr>
          <w:noProof/>
        </w:rPr>
        <w:lastRenderedPageBreak/>
        <w:drawing>
          <wp:inline distT="0" distB="0" distL="0" distR="0" wp14:anchorId="2C1716B5" wp14:editId="1439B4A8">
            <wp:extent cx="9163050" cy="489585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19892" b="12237"/>
                    <a:stretch/>
                  </pic:blipFill>
                  <pic:spPr bwMode="auto">
                    <a:xfrm>
                      <a:off x="0" y="0"/>
                      <a:ext cx="916305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36741" w14:textId="6B02215D" w:rsidR="004B204B" w:rsidRDefault="00D37683">
      <w:r>
        <w:t xml:space="preserve">4. Dopo aver digitalizzato l’articolo richiesto cliccare sui … a fianco di Ship item e Edit. Selezionare </w:t>
      </w:r>
      <w:r w:rsidR="007F2915" w:rsidRPr="007F2915">
        <w:rPr>
          <w:b/>
          <w:bCs/>
        </w:rPr>
        <w:t>SHIP ITEM DIGITALLY</w:t>
      </w:r>
    </w:p>
    <w:p w14:paraId="17C4D07E" w14:textId="4AEDB2E2" w:rsidR="00DA78F3" w:rsidRDefault="00DA78F3">
      <w:r>
        <w:rPr>
          <w:noProof/>
        </w:rPr>
        <w:lastRenderedPageBreak/>
        <w:drawing>
          <wp:inline distT="0" distB="0" distL="0" distR="0" wp14:anchorId="6ED41390" wp14:editId="15CBD926">
            <wp:extent cx="7534275" cy="5100955"/>
            <wp:effectExtent l="0" t="0" r="9525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168" t="-560" r="17149" b="560"/>
                    <a:stretch/>
                  </pic:blipFill>
                  <pic:spPr bwMode="auto">
                    <a:xfrm>
                      <a:off x="0" y="0"/>
                      <a:ext cx="7534275" cy="510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07376" w14:textId="77777777" w:rsidR="00A17ACA" w:rsidRDefault="00A17ACA"/>
    <w:p w14:paraId="47A8367A" w14:textId="77777777" w:rsidR="00A17ACA" w:rsidRDefault="00A17ACA"/>
    <w:p w14:paraId="4ED7F3AA" w14:textId="77777777" w:rsidR="00A17ACA" w:rsidRDefault="00A17ACA"/>
    <w:p w14:paraId="1BF475B9" w14:textId="1B3EAF4E" w:rsidR="00DA78F3" w:rsidRDefault="00DA78F3">
      <w:r>
        <w:lastRenderedPageBreak/>
        <w:t xml:space="preserve">Si presenta la finestra di caricamento del file. Cliccare su </w:t>
      </w:r>
      <w:r w:rsidR="00A17ACA" w:rsidRPr="00A17ACA">
        <w:rPr>
          <w:b/>
          <w:bCs/>
        </w:rPr>
        <w:t>BROWSE E SELEZIONARE DAL PROPRIO PC IL DOCUMENTO DIGITALIZZATO</w:t>
      </w:r>
    </w:p>
    <w:p w14:paraId="15C8B2CD" w14:textId="583409A2" w:rsidR="00DA78F3" w:rsidRDefault="00DA78F3">
      <w:r>
        <w:rPr>
          <w:noProof/>
        </w:rPr>
        <w:drawing>
          <wp:inline distT="0" distB="0" distL="0" distR="0" wp14:anchorId="5F627294" wp14:editId="201B9C13">
            <wp:extent cx="8772525" cy="31432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304" b="38379"/>
                    <a:stretch/>
                  </pic:blipFill>
                  <pic:spPr bwMode="auto">
                    <a:xfrm>
                      <a:off x="0" y="0"/>
                      <a:ext cx="877252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437D18" w14:textId="77777777" w:rsidR="00A17ACA" w:rsidRDefault="004B204B" w:rsidP="00A17ACA">
      <w:r>
        <w:t xml:space="preserve">5. </w:t>
      </w:r>
      <w:r w:rsidR="00A17ACA" w:rsidRPr="00A17ACA">
        <w:rPr>
          <w:b/>
          <w:bCs/>
        </w:rPr>
        <w:t>CARICARE IL FILE DIGITALIZZATO</w:t>
      </w:r>
      <w:r w:rsidR="00DA78F3">
        <w:t>. Al termine si avrà questa schermata</w:t>
      </w:r>
      <w:r w:rsidR="00A17ACA">
        <w:t xml:space="preserve">. </w:t>
      </w:r>
      <w:r w:rsidR="00A17ACA">
        <w:t xml:space="preserve">Cliccare su </w:t>
      </w:r>
      <w:r w:rsidR="00A17ACA" w:rsidRPr="00A17ACA">
        <w:rPr>
          <w:b/>
          <w:bCs/>
        </w:rPr>
        <w:t>SHIP</w:t>
      </w:r>
    </w:p>
    <w:p w14:paraId="385A3DBB" w14:textId="2822CC59" w:rsidR="004B204B" w:rsidRDefault="004B204B"/>
    <w:p w14:paraId="6B2126EA" w14:textId="56AEE2D2" w:rsidR="00DA78F3" w:rsidRDefault="00DA78F3">
      <w:r>
        <w:rPr>
          <w:noProof/>
        </w:rPr>
        <w:lastRenderedPageBreak/>
        <w:drawing>
          <wp:inline distT="0" distB="0" distL="0" distR="0" wp14:anchorId="4E3E3F6B" wp14:editId="76FA646C">
            <wp:extent cx="9072245" cy="3876675"/>
            <wp:effectExtent l="0" t="0" r="0" b="952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4001"/>
                    <a:stretch/>
                  </pic:blipFill>
                  <pic:spPr bwMode="auto">
                    <a:xfrm>
                      <a:off x="0" y="0"/>
                      <a:ext cx="907224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7B0DE" w14:textId="31C5D65C" w:rsidR="00DA78F3" w:rsidRDefault="00DA78F3">
      <w:r>
        <w:t>Compare un messaggio:</w:t>
      </w:r>
    </w:p>
    <w:p w14:paraId="0DBD59EC" w14:textId="265353CD" w:rsidR="00DA78F3" w:rsidRDefault="00DA78F3">
      <w:r>
        <w:rPr>
          <w:noProof/>
        </w:rPr>
        <w:drawing>
          <wp:inline distT="0" distB="0" distL="0" distR="0" wp14:anchorId="65C2B5B7" wp14:editId="75E3797B">
            <wp:extent cx="2971800" cy="125730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953" t="11390" b="63962"/>
                    <a:stretch/>
                  </pic:blipFill>
                  <pic:spPr bwMode="auto">
                    <a:xfrm>
                      <a:off x="0" y="0"/>
                      <a:ext cx="297180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DD25" w14:textId="77777777" w:rsidR="004B204B" w:rsidRDefault="004B204B"/>
    <w:p w14:paraId="3EED4053" w14:textId="32322273" w:rsidR="00011D6A" w:rsidRDefault="00011D6A"/>
    <w:p w14:paraId="62A359E8" w14:textId="48718CB9" w:rsidR="00220F1E" w:rsidRDefault="003C77C5">
      <w:pPr>
        <w:rPr>
          <w:noProof/>
        </w:rPr>
      </w:pPr>
      <w:r>
        <w:rPr>
          <w:noProof/>
        </w:rPr>
        <w:lastRenderedPageBreak/>
        <w:t xml:space="preserve">Se adesso scorriamo nuovamente l’elenco delle richieste di lending, non la troviamo più tra le richieste attive. La si può trovare solo selezionando il filtro ALL </w:t>
      </w:r>
      <w:r w:rsidR="00A17ACA">
        <w:rPr>
          <w:noProof/>
        </w:rPr>
        <w:t xml:space="preserve">(o COMPLETED) </w:t>
      </w:r>
      <w:r>
        <w:rPr>
          <w:noProof/>
        </w:rPr>
        <w:t xml:space="preserve">e inserendo il numero (External ID) della richiesta, o il numero di ISSN della rivista. Lo stato della richiesta è passato a </w:t>
      </w:r>
      <w:r w:rsidR="00A17ACA" w:rsidRPr="00A17ACA">
        <w:rPr>
          <w:b/>
          <w:bCs/>
          <w:noProof/>
        </w:rPr>
        <w:t>SHIPPED DIGITALLY</w:t>
      </w:r>
      <w:r>
        <w:rPr>
          <w:noProof/>
        </w:rPr>
        <w:t>.</w:t>
      </w:r>
    </w:p>
    <w:p w14:paraId="393E014B" w14:textId="39C68A92" w:rsidR="003C77C5" w:rsidRDefault="003C77C5"/>
    <w:p w14:paraId="6F77E834" w14:textId="47306515" w:rsidR="003C77C5" w:rsidRDefault="003C77C5"/>
    <w:p w14:paraId="757BB0E3" w14:textId="5C69ED4B" w:rsidR="003C77C5" w:rsidRDefault="003C77C5">
      <w:r>
        <w:rPr>
          <w:noProof/>
        </w:rPr>
        <w:drawing>
          <wp:inline distT="0" distB="0" distL="0" distR="0" wp14:anchorId="120EC359" wp14:editId="4CB457BA">
            <wp:extent cx="8886825" cy="4133850"/>
            <wp:effectExtent l="0" t="0" r="9525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6847" b="18959"/>
                    <a:stretch/>
                  </pic:blipFill>
                  <pic:spPr bwMode="auto">
                    <a:xfrm>
                      <a:off x="0" y="0"/>
                      <a:ext cx="8886825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148B2" w14:textId="3F2882D4" w:rsidR="00FB34FF" w:rsidRDefault="00FB34FF">
      <w:r>
        <w:t>NB: consigliamo, quando si esegue la scansione, di rinominare il file sul proprio computer con l’External ID della richiesta, in modo da pot</w:t>
      </w:r>
      <w:r w:rsidR="00A17ACA">
        <w:t>e</w:t>
      </w:r>
      <w:r>
        <w:t>r</w:t>
      </w:r>
      <w:r w:rsidR="00A17ACA">
        <w:t>la</w:t>
      </w:r>
      <w:r>
        <w:t xml:space="preserve"> ritrovare in futuro.</w:t>
      </w:r>
      <w:r>
        <w:br/>
      </w:r>
    </w:p>
    <w:p w14:paraId="48BD02BC" w14:textId="7D049F49" w:rsidR="00220F1E" w:rsidRDefault="00A17ACA">
      <w:r>
        <w:t>Nel caso non si possa fornire una risorsa, perché in prestito o perché il fascicolo è mancante, dai … si può respngerla (REJECT), indicando il motivo, oppure, in caso di un rinvio temporaneo, selezionare WILL SUPPLY. Se la richiesta riporta dati insufficienti, selezionare invece BAD CITATION</w:t>
      </w:r>
    </w:p>
    <w:p w14:paraId="355FA509" w14:textId="451FA065" w:rsidR="00A17ACA" w:rsidRDefault="00A17ACA">
      <w:r>
        <w:rPr>
          <w:noProof/>
        </w:rPr>
        <w:lastRenderedPageBreak/>
        <w:drawing>
          <wp:inline distT="0" distB="0" distL="0" distR="0" wp14:anchorId="6959267E" wp14:editId="55E1C743">
            <wp:extent cx="8515350" cy="43815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337" r="18738" b="4768"/>
                    <a:stretch/>
                  </pic:blipFill>
                  <pic:spPr bwMode="auto">
                    <a:xfrm>
                      <a:off x="0" y="0"/>
                      <a:ext cx="85153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7ACA" w:rsidSect="00D37683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F1E"/>
    <w:rsid w:val="00011D6A"/>
    <w:rsid w:val="00220F1E"/>
    <w:rsid w:val="003C77C5"/>
    <w:rsid w:val="00403921"/>
    <w:rsid w:val="00474719"/>
    <w:rsid w:val="004B204B"/>
    <w:rsid w:val="00720070"/>
    <w:rsid w:val="007F2915"/>
    <w:rsid w:val="00A17ACA"/>
    <w:rsid w:val="00BC7839"/>
    <w:rsid w:val="00D37683"/>
    <w:rsid w:val="00DA78F3"/>
    <w:rsid w:val="00FB3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BB37F"/>
  <w15:chartTrackingRefBased/>
  <w15:docId w15:val="{1AA53FC4-D16C-4C13-B402-CFDBE6E22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8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 Marinelli</dc:creator>
  <cp:keywords/>
  <dc:description/>
  <cp:lastModifiedBy>Libera Marinelli</cp:lastModifiedBy>
  <cp:revision>6</cp:revision>
  <dcterms:created xsi:type="dcterms:W3CDTF">2022-01-11T07:31:00Z</dcterms:created>
  <dcterms:modified xsi:type="dcterms:W3CDTF">2022-01-20T09:07:00Z</dcterms:modified>
</cp:coreProperties>
</file>